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87" w:rsidRDefault="00995837" w:rsidP="00C20287">
      <w:pPr>
        <w:snapToGrid w:val="0"/>
        <w:jc w:val="center"/>
        <w:rPr>
          <w:rFonts w:ascii="方正小标宋简体" w:eastAsia="方正小标宋简体"/>
          <w:sz w:val="44"/>
          <w:szCs w:val="44"/>
        </w:rPr>
      </w:pPr>
      <w:r>
        <w:rPr>
          <w:rFonts w:ascii="方正小标宋简体" w:eastAsia="方正小标宋简体" w:hint="eastAsia"/>
          <w:sz w:val="44"/>
          <w:szCs w:val="44"/>
        </w:rPr>
        <w:t>转发国家留学基金委第十一</w:t>
      </w:r>
      <w:r w:rsidR="00C20287">
        <w:rPr>
          <w:rFonts w:ascii="方正小标宋简体" w:eastAsia="方正小标宋简体" w:hint="eastAsia"/>
          <w:sz w:val="44"/>
          <w:szCs w:val="44"/>
        </w:rPr>
        <w:t>届国际研究生奖学金信息说明会参会说明</w:t>
      </w:r>
    </w:p>
    <w:p w:rsidR="00C20287" w:rsidRDefault="00C20287" w:rsidP="00C20287">
      <w:pPr>
        <w:snapToGrid w:val="0"/>
        <w:ind w:firstLineChars="200" w:firstLine="600"/>
        <w:jc w:val="center"/>
        <w:rPr>
          <w:rFonts w:ascii="仿宋_GB2312" w:eastAsia="仿宋_GB2312"/>
          <w:sz w:val="30"/>
          <w:szCs w:val="30"/>
        </w:rPr>
      </w:pP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为组织实施好20</w:t>
      </w:r>
      <w:r w:rsidR="00995837">
        <w:rPr>
          <w:rFonts w:ascii="仿宋_GB2312" w:eastAsia="仿宋_GB2312"/>
          <w:sz w:val="30"/>
          <w:szCs w:val="30"/>
        </w:rPr>
        <w:t>20</w:t>
      </w:r>
      <w:r>
        <w:rPr>
          <w:rFonts w:ascii="仿宋_GB2312" w:eastAsia="仿宋_GB2312" w:hint="eastAsia"/>
          <w:sz w:val="30"/>
          <w:szCs w:val="30"/>
        </w:rPr>
        <w:t>年度国家建设高水平大学公派研究生项目，帮助优秀在校学生选择好留学院校和专业，国家留学基金管理委员会将于20</w:t>
      </w:r>
      <w:r w:rsidR="00995837">
        <w:rPr>
          <w:rFonts w:ascii="仿宋_GB2312" w:eastAsia="仿宋_GB2312"/>
          <w:sz w:val="30"/>
          <w:szCs w:val="30"/>
        </w:rPr>
        <w:t>19</w:t>
      </w:r>
      <w:r>
        <w:rPr>
          <w:rFonts w:ascii="仿宋_GB2312" w:eastAsia="仿宋_GB2312" w:hint="eastAsia"/>
          <w:sz w:val="30"/>
          <w:szCs w:val="30"/>
        </w:rPr>
        <w:t>年10月分别在</w:t>
      </w:r>
      <w:r w:rsidR="00995837">
        <w:rPr>
          <w:rFonts w:ascii="仿宋_GB2312" w:eastAsia="仿宋_GB2312" w:hint="eastAsia"/>
          <w:sz w:val="30"/>
          <w:szCs w:val="30"/>
        </w:rPr>
        <w:t>北京师范</w:t>
      </w:r>
      <w:r w:rsidR="00995837">
        <w:rPr>
          <w:rFonts w:ascii="仿宋_GB2312" w:eastAsia="仿宋_GB2312"/>
          <w:sz w:val="30"/>
          <w:szCs w:val="30"/>
        </w:rPr>
        <w:t>大学</w:t>
      </w:r>
      <w:r>
        <w:rPr>
          <w:rFonts w:ascii="仿宋_GB2312" w:eastAsia="仿宋_GB2312" w:hint="eastAsia"/>
          <w:sz w:val="30"/>
          <w:szCs w:val="30"/>
        </w:rPr>
        <w:t>（北京，1</w:t>
      </w:r>
      <w:r w:rsidR="00995837">
        <w:rPr>
          <w:rFonts w:ascii="仿宋_GB2312" w:eastAsia="仿宋_GB2312"/>
          <w:sz w:val="30"/>
          <w:szCs w:val="30"/>
        </w:rPr>
        <w:t>9</w:t>
      </w:r>
      <w:r w:rsidR="00995837">
        <w:rPr>
          <w:rFonts w:ascii="仿宋_GB2312" w:eastAsia="仿宋_GB2312" w:hint="eastAsia"/>
          <w:sz w:val="30"/>
          <w:szCs w:val="30"/>
        </w:rPr>
        <w:t>日）、西安交通</w:t>
      </w:r>
      <w:r>
        <w:rPr>
          <w:rFonts w:ascii="仿宋_GB2312" w:eastAsia="仿宋_GB2312" w:hint="eastAsia"/>
          <w:sz w:val="30"/>
          <w:szCs w:val="30"/>
        </w:rPr>
        <w:t>大学（西安，</w:t>
      </w:r>
      <w:r w:rsidR="00995837">
        <w:rPr>
          <w:rFonts w:ascii="仿宋_GB2312" w:eastAsia="仿宋_GB2312"/>
          <w:sz w:val="30"/>
          <w:szCs w:val="30"/>
        </w:rPr>
        <w:t>21</w:t>
      </w:r>
      <w:r>
        <w:rPr>
          <w:rFonts w:ascii="仿宋_GB2312" w:eastAsia="仿宋_GB2312" w:hint="eastAsia"/>
          <w:sz w:val="30"/>
          <w:szCs w:val="30"/>
        </w:rPr>
        <w:t>日）、</w:t>
      </w:r>
      <w:r w:rsidR="00995837">
        <w:rPr>
          <w:rFonts w:ascii="仿宋_GB2312" w:eastAsia="仿宋_GB2312" w:hint="eastAsia"/>
          <w:sz w:val="30"/>
          <w:szCs w:val="30"/>
        </w:rPr>
        <w:t>重庆</w:t>
      </w:r>
      <w:r>
        <w:rPr>
          <w:rFonts w:ascii="仿宋_GB2312" w:eastAsia="仿宋_GB2312" w:hint="eastAsia"/>
          <w:sz w:val="30"/>
          <w:szCs w:val="30"/>
        </w:rPr>
        <w:t>大学（</w:t>
      </w:r>
      <w:r w:rsidR="00995837">
        <w:rPr>
          <w:rFonts w:ascii="仿宋_GB2312" w:eastAsia="仿宋_GB2312" w:hint="eastAsia"/>
          <w:sz w:val="30"/>
          <w:szCs w:val="30"/>
        </w:rPr>
        <w:t>重庆</w:t>
      </w:r>
      <w:r>
        <w:rPr>
          <w:rFonts w:ascii="仿宋_GB2312" w:eastAsia="仿宋_GB2312" w:hint="eastAsia"/>
          <w:sz w:val="30"/>
          <w:szCs w:val="30"/>
        </w:rPr>
        <w:t>，</w:t>
      </w:r>
      <w:r w:rsidR="00995837">
        <w:rPr>
          <w:rFonts w:ascii="仿宋_GB2312" w:eastAsia="仿宋_GB2312"/>
          <w:sz w:val="30"/>
          <w:szCs w:val="30"/>
        </w:rPr>
        <w:t>24</w:t>
      </w:r>
      <w:r>
        <w:rPr>
          <w:rFonts w:ascii="仿宋_GB2312" w:eastAsia="仿宋_GB2312" w:hint="eastAsia"/>
          <w:sz w:val="30"/>
          <w:szCs w:val="30"/>
        </w:rPr>
        <w:t>日）和上海</w:t>
      </w:r>
      <w:r w:rsidR="00995837">
        <w:rPr>
          <w:rFonts w:ascii="仿宋_GB2312" w:eastAsia="仿宋_GB2312" w:hint="eastAsia"/>
          <w:sz w:val="30"/>
          <w:szCs w:val="30"/>
        </w:rPr>
        <w:t>大学</w:t>
      </w:r>
      <w:r>
        <w:rPr>
          <w:rFonts w:ascii="仿宋_GB2312" w:eastAsia="仿宋_GB2312" w:hint="eastAsia"/>
          <w:sz w:val="30"/>
          <w:szCs w:val="30"/>
        </w:rPr>
        <w:t>（上海，</w:t>
      </w:r>
      <w:r w:rsidR="00995837">
        <w:rPr>
          <w:rFonts w:ascii="仿宋_GB2312" w:eastAsia="仿宋_GB2312"/>
          <w:sz w:val="30"/>
          <w:szCs w:val="30"/>
        </w:rPr>
        <w:t>26</w:t>
      </w:r>
      <w:r>
        <w:rPr>
          <w:rFonts w:ascii="仿宋_GB2312" w:eastAsia="仿宋_GB2312" w:hint="eastAsia"/>
          <w:sz w:val="30"/>
          <w:szCs w:val="30"/>
        </w:rPr>
        <w:t>日）举办第十</w:t>
      </w:r>
      <w:r w:rsidR="00995837">
        <w:rPr>
          <w:rFonts w:ascii="仿宋_GB2312" w:eastAsia="仿宋_GB2312" w:hint="eastAsia"/>
          <w:sz w:val="30"/>
          <w:szCs w:val="30"/>
        </w:rPr>
        <w:t>一</w:t>
      </w:r>
      <w:r>
        <w:rPr>
          <w:rFonts w:ascii="仿宋_GB2312" w:eastAsia="仿宋_GB2312" w:hint="eastAsia"/>
          <w:sz w:val="30"/>
          <w:szCs w:val="30"/>
        </w:rPr>
        <w:t>届国际研究生奖学金信息说明会。</w:t>
      </w: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参加说明会的将有剑桥大学</w:t>
      </w:r>
      <w:r w:rsidR="00995837">
        <w:rPr>
          <w:rFonts w:ascii="仿宋_GB2312" w:eastAsia="仿宋_GB2312" w:hint="eastAsia"/>
          <w:sz w:val="30"/>
          <w:szCs w:val="30"/>
        </w:rPr>
        <w:t>、</w:t>
      </w:r>
      <w:r w:rsidR="00995837">
        <w:rPr>
          <w:rFonts w:ascii="仿宋_GB2312" w:eastAsia="仿宋_GB2312"/>
          <w:sz w:val="30"/>
          <w:szCs w:val="30"/>
        </w:rPr>
        <w:t>澳大利亚国立大学</w:t>
      </w:r>
      <w:r>
        <w:rPr>
          <w:rFonts w:ascii="仿宋_GB2312" w:eastAsia="仿宋_GB2312" w:hint="eastAsia"/>
          <w:sz w:val="30"/>
          <w:szCs w:val="30"/>
        </w:rPr>
        <w:t>等来自1</w:t>
      </w:r>
      <w:r w:rsidR="00995837">
        <w:rPr>
          <w:rFonts w:ascii="仿宋_GB2312" w:eastAsia="仿宋_GB2312"/>
          <w:sz w:val="30"/>
          <w:szCs w:val="30"/>
        </w:rPr>
        <w:t>8</w:t>
      </w:r>
      <w:r>
        <w:rPr>
          <w:rFonts w:ascii="仿宋_GB2312" w:eastAsia="仿宋_GB2312" w:hint="eastAsia"/>
          <w:sz w:val="30"/>
          <w:szCs w:val="30"/>
        </w:rPr>
        <w:t>个国家的近百所国际知名大学的教授和招生工作人员，以及美国、澳大利亚及法国等国驻华使馆的外交官。届时，他们将全面介绍本校（国）的情况、具体申请要求及签证办理等信息。国家留学基金管理委员会还将举办“国家建设高水平大学公派研究生项目”专题讲座并提供现场咨询。</w:t>
      </w: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学生可通过如下方式了解活动详情并参加此次说明会。</w:t>
      </w: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一、访问活动官网链接http://www.csc.edu.cn/edufair，了解参会国外院校及活动信息。凭活动官网注册后生成的打印入场券及学生证可进入会场并参加相关活动。</w:t>
      </w: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二、说明会除开放式咨询和专题讲座外，国外院校还将选定部分学生进行一对一面试。申请参加一对一面试的学生需于10月8日前通过活动官网完成至多五所国外院校的面试预约，预约结果以国外院校的确认为准。请务必于10月10日后登录官网查询预约结果，按照预约时间前往相关国外院校展台面谈。</w:t>
      </w: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三、参会学生应认真了解国外院校情况，提前做好准备并携带个人简历、成绩单、有关外语考试成绩证明和留学计划等相关资料至会场，以提高咨询和面试效率。</w:t>
      </w:r>
    </w:p>
    <w:p w:rsidR="00C20287" w:rsidRDefault="00C20287" w:rsidP="00C20287">
      <w:pPr>
        <w:snapToGrid w:val="0"/>
        <w:spacing w:line="264" w:lineRule="auto"/>
        <w:ind w:firstLineChars="200" w:firstLine="600"/>
        <w:jc w:val="both"/>
        <w:rPr>
          <w:rFonts w:ascii="仿宋_GB2312" w:eastAsia="仿宋_GB2312"/>
          <w:sz w:val="30"/>
          <w:szCs w:val="30"/>
        </w:rPr>
      </w:pPr>
      <w:r>
        <w:rPr>
          <w:rFonts w:ascii="仿宋_GB2312" w:eastAsia="仿宋_GB2312" w:hint="eastAsia"/>
          <w:sz w:val="30"/>
          <w:szCs w:val="30"/>
        </w:rPr>
        <w:t>四、如有任何问题，可及时与组委会联系，联系方式如下：</w:t>
      </w:r>
    </w:p>
    <w:p w:rsidR="00C20287" w:rsidRDefault="00C20287" w:rsidP="00C20287">
      <w:pPr>
        <w:snapToGrid w:val="0"/>
        <w:spacing w:line="264" w:lineRule="auto"/>
        <w:jc w:val="both"/>
        <w:rPr>
          <w:rFonts w:ascii="仿宋_GB2312" w:eastAsia="仿宋_GB2312"/>
          <w:sz w:val="30"/>
          <w:szCs w:val="30"/>
        </w:rPr>
      </w:pPr>
      <w:r>
        <w:rPr>
          <w:rFonts w:ascii="仿宋_GB2312" w:eastAsia="仿宋_GB2312" w:hint="eastAsia"/>
          <w:sz w:val="30"/>
          <w:szCs w:val="30"/>
        </w:rPr>
        <w:t>学生参会咨询：010-66411821-63</w:t>
      </w:r>
      <w:r w:rsidR="00995837">
        <w:rPr>
          <w:rFonts w:ascii="仿宋_GB2312" w:eastAsia="仿宋_GB2312"/>
          <w:sz w:val="30"/>
          <w:szCs w:val="30"/>
        </w:rPr>
        <w:t>7</w:t>
      </w:r>
      <w:bookmarkStart w:id="0" w:name="_GoBack"/>
      <w:bookmarkEnd w:id="0"/>
      <w:r>
        <w:rPr>
          <w:rFonts w:ascii="仿宋_GB2312" w:eastAsia="仿宋_GB2312" w:hint="eastAsia"/>
          <w:sz w:val="30"/>
          <w:szCs w:val="30"/>
        </w:rPr>
        <w:t>/698</w:t>
      </w:r>
    </w:p>
    <w:p w:rsidR="00C20287" w:rsidRDefault="00C20287" w:rsidP="00C20287">
      <w:pPr>
        <w:snapToGrid w:val="0"/>
        <w:spacing w:line="264" w:lineRule="auto"/>
        <w:jc w:val="both"/>
        <w:rPr>
          <w:rFonts w:ascii="仿宋_GB2312" w:eastAsia="仿宋_GB2312"/>
          <w:sz w:val="30"/>
          <w:szCs w:val="30"/>
        </w:rPr>
      </w:pPr>
      <w:r>
        <w:rPr>
          <w:rFonts w:ascii="仿宋_GB2312" w:eastAsia="仿宋_GB2312" w:hint="eastAsia"/>
          <w:sz w:val="30"/>
          <w:szCs w:val="30"/>
        </w:rPr>
        <w:t xml:space="preserve">组委会邮箱：edufair@cscdf.org </w:t>
      </w:r>
    </w:p>
    <w:p w:rsidR="00C20287" w:rsidRDefault="00C20287" w:rsidP="00C20287">
      <w:pPr>
        <w:snapToGrid w:val="0"/>
        <w:spacing w:line="264" w:lineRule="auto"/>
        <w:jc w:val="both"/>
        <w:rPr>
          <w:rFonts w:ascii="仿宋_GB2312" w:eastAsia="仿宋_GB2312"/>
          <w:sz w:val="30"/>
          <w:szCs w:val="30"/>
        </w:rPr>
      </w:pPr>
      <w:r>
        <w:rPr>
          <w:rFonts w:ascii="仿宋_GB2312" w:eastAsia="仿宋_GB2312" w:hint="eastAsia"/>
          <w:sz w:val="30"/>
          <w:szCs w:val="30"/>
        </w:rPr>
        <w:t>可扫描下方二维码，关注活动官方微信了解详细参会信息。</w:t>
      </w:r>
    </w:p>
    <w:p w:rsidR="00C20287" w:rsidRDefault="00C20287" w:rsidP="00C20287">
      <w:pPr>
        <w:snapToGrid w:val="0"/>
        <w:spacing w:line="288" w:lineRule="auto"/>
        <w:jc w:val="center"/>
        <w:rPr>
          <w:rFonts w:ascii="仿宋_GB2312" w:eastAsia="仿宋_GB2312"/>
          <w:sz w:val="30"/>
          <w:szCs w:val="30"/>
        </w:rPr>
      </w:pPr>
      <w:r>
        <w:rPr>
          <w:noProof/>
        </w:rPr>
        <w:lastRenderedPageBreak/>
        <w:drawing>
          <wp:inline distT="0" distB="0" distL="0" distR="0" wp14:anchorId="389FF411" wp14:editId="6B62FDE0">
            <wp:extent cx="1330325" cy="1330325"/>
            <wp:effectExtent l="0" t="0" r="3175" b="3175"/>
            <wp:docPr id="1" name="图片 1" descr="C:\Users\dell\AppData\Local\Temp\ksohtml\wpsC95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wpsC95F.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r>
        <w:rPr>
          <w:rFonts w:ascii="仿宋_GB2312" w:eastAsia="仿宋_GB2312" w:hint="eastAsia"/>
          <w:sz w:val="30"/>
          <w:szCs w:val="30"/>
        </w:rPr>
        <w:t xml:space="preserve"> </w:t>
      </w:r>
    </w:p>
    <w:p w:rsidR="00C20287" w:rsidRDefault="00C20287" w:rsidP="00C20287">
      <w:pPr>
        <w:snapToGrid w:val="0"/>
        <w:jc w:val="center"/>
        <w:rPr>
          <w:rFonts w:ascii="方正小标宋简体" w:eastAsia="方正小标宋简体"/>
          <w:sz w:val="44"/>
          <w:szCs w:val="44"/>
        </w:rPr>
      </w:pPr>
    </w:p>
    <w:p w:rsidR="004070B3" w:rsidRDefault="004070B3"/>
    <w:sectPr w:rsidR="00407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AB8" w:rsidRDefault="00F37AB8" w:rsidP="00995837">
      <w:pPr>
        <w:spacing w:line="240" w:lineRule="auto"/>
      </w:pPr>
      <w:r>
        <w:separator/>
      </w:r>
    </w:p>
  </w:endnote>
  <w:endnote w:type="continuationSeparator" w:id="0">
    <w:p w:rsidR="00F37AB8" w:rsidRDefault="00F37AB8" w:rsidP="00995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AB8" w:rsidRDefault="00F37AB8" w:rsidP="00995837">
      <w:pPr>
        <w:spacing w:line="240" w:lineRule="auto"/>
      </w:pPr>
      <w:r>
        <w:separator/>
      </w:r>
    </w:p>
  </w:footnote>
  <w:footnote w:type="continuationSeparator" w:id="0">
    <w:p w:rsidR="00F37AB8" w:rsidRDefault="00F37AB8" w:rsidP="009958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87"/>
    <w:rsid w:val="00016987"/>
    <w:rsid w:val="0003111B"/>
    <w:rsid w:val="000541C3"/>
    <w:rsid w:val="00167FCD"/>
    <w:rsid w:val="001D1CDF"/>
    <w:rsid w:val="004070B3"/>
    <w:rsid w:val="004D029D"/>
    <w:rsid w:val="006269B3"/>
    <w:rsid w:val="00717C47"/>
    <w:rsid w:val="00770CA8"/>
    <w:rsid w:val="00995837"/>
    <w:rsid w:val="00C20287"/>
    <w:rsid w:val="00D87542"/>
    <w:rsid w:val="00D96A0F"/>
    <w:rsid w:val="00F37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12278"/>
  <w15:docId w15:val="{25CDCBA8-C5C0-43AC-994B-107EA62F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287"/>
    <w:pPr>
      <w:widowControl w:val="0"/>
      <w:adjustRightInd w:val="0"/>
      <w:spacing w:line="360" w:lineRule="atLeast"/>
      <w:textAlignment w:val="baseline"/>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287"/>
    <w:pPr>
      <w:spacing w:line="240" w:lineRule="auto"/>
    </w:pPr>
    <w:rPr>
      <w:sz w:val="18"/>
      <w:szCs w:val="18"/>
    </w:rPr>
  </w:style>
  <w:style w:type="character" w:customStyle="1" w:styleId="a4">
    <w:name w:val="批注框文本 字符"/>
    <w:basedOn w:val="a0"/>
    <w:link w:val="a3"/>
    <w:uiPriority w:val="99"/>
    <w:semiHidden/>
    <w:rsid w:val="00C20287"/>
    <w:rPr>
      <w:rFonts w:ascii="Times New Roman" w:eastAsia="宋体" w:hAnsi="Times New Roman" w:cs="Times New Roman"/>
      <w:kern w:val="0"/>
      <w:sz w:val="18"/>
      <w:szCs w:val="18"/>
    </w:rPr>
  </w:style>
  <w:style w:type="paragraph" w:styleId="a5">
    <w:name w:val="header"/>
    <w:basedOn w:val="a"/>
    <w:link w:val="a6"/>
    <w:uiPriority w:val="99"/>
    <w:unhideWhenUsed/>
    <w:rsid w:val="0099583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995837"/>
    <w:rPr>
      <w:rFonts w:ascii="Times New Roman" w:eastAsia="宋体" w:hAnsi="Times New Roman" w:cs="Times New Roman"/>
      <w:kern w:val="0"/>
      <w:sz w:val="18"/>
      <w:szCs w:val="18"/>
    </w:rPr>
  </w:style>
  <w:style w:type="paragraph" w:styleId="a7">
    <w:name w:val="footer"/>
    <w:basedOn w:val="a"/>
    <w:link w:val="a8"/>
    <w:uiPriority w:val="99"/>
    <w:unhideWhenUsed/>
    <w:rsid w:val="00995837"/>
    <w:pPr>
      <w:tabs>
        <w:tab w:val="center" w:pos="4153"/>
        <w:tab w:val="right" w:pos="8306"/>
      </w:tabs>
      <w:snapToGrid w:val="0"/>
      <w:spacing w:line="240" w:lineRule="atLeast"/>
    </w:pPr>
    <w:rPr>
      <w:sz w:val="18"/>
      <w:szCs w:val="18"/>
    </w:rPr>
  </w:style>
  <w:style w:type="character" w:customStyle="1" w:styleId="a8">
    <w:name w:val="页脚 字符"/>
    <w:basedOn w:val="a0"/>
    <w:link w:val="a7"/>
    <w:uiPriority w:val="99"/>
    <w:rsid w:val="00995837"/>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42433">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653</Characters>
  <Application>Microsoft Office Word</Application>
  <DocSecurity>0</DocSecurity>
  <Lines>5</Lines>
  <Paragraphs>1</Paragraphs>
  <ScaleCrop>false</ScaleCrop>
  <Company>Microsoft</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袁媛</dc:creator>
  <cp:lastModifiedBy>袁媛</cp:lastModifiedBy>
  <cp:revision>2</cp:revision>
  <dcterms:created xsi:type="dcterms:W3CDTF">2019-09-24T02:24:00Z</dcterms:created>
  <dcterms:modified xsi:type="dcterms:W3CDTF">2019-09-24T02:24:00Z</dcterms:modified>
</cp:coreProperties>
</file>